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694"/>
        <w:gridCol w:w="694"/>
        <w:gridCol w:w="1908"/>
        <w:gridCol w:w="763"/>
        <w:gridCol w:w="986"/>
      </w:tblGrid>
      <w:tr w:rsidR="00DC14AA" w:rsidRPr="00DC14AA" w:rsidTr="00DC14AA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AÇO 1045</w:t>
            </w:r>
          </w:p>
        </w:tc>
      </w:tr>
      <w:tr w:rsidR="00DC14AA" w:rsidRPr="00DC14AA" w:rsidTr="00DC14AA">
        <w:trPr>
          <w:trHeight w:val="10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DIÂMETRO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COMPRIMENTO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QTDE.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1997,28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226,90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2206,87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4490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535,26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3090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368,36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1045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</w:tr>
      <w:tr w:rsidR="00DC14AA" w:rsidRPr="00DC14AA" w:rsidTr="00DC14AA">
        <w:trPr>
          <w:trHeight w:val="300"/>
        </w:trPr>
        <w:tc>
          <w:tcPr>
            <w:tcW w:w="6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ABF8F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AÇO 8620</w:t>
            </w:r>
          </w:p>
        </w:tc>
      </w:tr>
      <w:tr w:rsidR="00DC14AA" w:rsidRPr="00DC14AA" w:rsidTr="00DC14AA">
        <w:trPr>
          <w:trHeight w:val="269"/>
        </w:trPr>
        <w:tc>
          <w:tcPr>
            <w:tcW w:w="6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DIÂMETRO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COMPRIMENTO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QTDE.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8620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5720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569,23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8620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546,34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8620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576,20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8620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15,88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15,88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5500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290,96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</w:tr>
      <w:tr w:rsidR="00DC14AA" w:rsidRPr="00DC14AA" w:rsidTr="00DC14AA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AÇO P20</w:t>
            </w:r>
          </w:p>
        </w:tc>
      </w:tr>
      <w:tr w:rsidR="00DC14AA" w:rsidRPr="00DC14AA" w:rsidTr="00DC14AA">
        <w:trPr>
          <w:trHeight w:val="1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DIÂMETRO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COMPRIMENTO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QTDE.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P20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280,14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AÇO D6</w:t>
            </w:r>
          </w:p>
        </w:tc>
      </w:tr>
      <w:tr w:rsidR="00DC14AA" w:rsidRPr="00DC14AA" w:rsidTr="00DC14AA">
        <w:trPr>
          <w:trHeight w:val="15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DIÂMETRO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COMPRIMENTO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QTDE.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D6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4670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116,18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D6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237,35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D6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4657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231,72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D6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63,5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3164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78,72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D6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76,2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76,2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48,36</w:t>
            </w:r>
          </w:p>
        </w:tc>
      </w:tr>
      <w:tr w:rsidR="00DC14AA" w:rsidRPr="00DC14AA" w:rsidTr="00DC14AA">
        <w:trPr>
          <w:trHeight w:val="28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DC14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AÇO M2</w:t>
            </w:r>
          </w:p>
        </w:tc>
      </w:tr>
      <w:tr w:rsidR="00DC14AA" w:rsidRPr="00DC14AA" w:rsidTr="00DC14AA">
        <w:trPr>
          <w:trHeight w:val="43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DIÂMETRO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COMPRIMENTO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QTDE.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Aço M2 Red.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14AA">
              <w:rPr>
                <w:rFonts w:ascii="Calibri" w:eastAsia="Times New Roman" w:hAnsi="Calibri" w:cs="Times New Roman"/>
                <w:color w:val="000000"/>
                <w:lang w:eastAsia="pt-BR"/>
              </w:rPr>
              <w:t>82,96</w:t>
            </w:r>
          </w:p>
        </w:tc>
      </w:tr>
      <w:tr w:rsidR="00DC14AA" w:rsidRPr="00DC14AA" w:rsidTr="00DC14AA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AA" w:rsidRPr="00DC14AA" w:rsidRDefault="00DC14AA" w:rsidP="00DC1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B65A5" w:rsidRDefault="007B65A5"/>
    <w:sectPr w:rsidR="007B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A"/>
    <w:rsid w:val="007B65A5"/>
    <w:rsid w:val="00D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Teylor</dc:creator>
  <cp:lastModifiedBy>Teylor</cp:lastModifiedBy>
  <cp:revision>1</cp:revision>
  <dcterms:created xsi:type="dcterms:W3CDTF">2020-07-27T18:35:00Z</dcterms:created>
  <dcterms:modified xsi:type="dcterms:W3CDTF">2020-07-27T18:37:00Z</dcterms:modified>
</cp:coreProperties>
</file>